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9E0" w:rsidRPr="00B23001" w:rsidRDefault="00C179E0" w:rsidP="00C179E0">
      <w:pPr>
        <w:jc w:val="both"/>
        <w:rPr>
          <w:rFonts w:ascii="Californian FB" w:hAnsi="Californian FB" w:cs="David"/>
          <w:sz w:val="32"/>
          <w:szCs w:val="32"/>
        </w:rPr>
      </w:pPr>
    </w:p>
    <w:p w:rsidR="00C179E0" w:rsidRPr="00340754" w:rsidRDefault="00C179E0" w:rsidP="00C179E0">
      <w:pPr>
        <w:jc w:val="center"/>
        <w:rPr>
          <w:rFonts w:ascii="Poor Richard" w:hAnsi="Poor Richard" w:cs="Tahoma"/>
          <w:b/>
          <w:sz w:val="32"/>
          <w:szCs w:val="32"/>
        </w:rPr>
      </w:pPr>
      <w:r>
        <w:rPr>
          <w:rFonts w:ascii="Californian FB" w:hAnsi="Californian FB" w:cs="David"/>
          <w:b/>
          <w:noProof/>
          <w:sz w:val="36"/>
          <w:szCs w:val="32"/>
          <w:lang w:eastAsia="en-AU"/>
        </w:rPr>
        <w:drawing>
          <wp:anchor distT="0" distB="0" distL="114300" distR="114300" simplePos="0" relativeHeight="251659264" behindDoc="0" locked="0" layoutInCell="1" allowOverlap="1">
            <wp:simplePos x="0" y="0"/>
            <wp:positionH relativeFrom="column">
              <wp:posOffset>-421640</wp:posOffset>
            </wp:positionH>
            <wp:positionV relativeFrom="paragraph">
              <wp:posOffset>81280</wp:posOffset>
            </wp:positionV>
            <wp:extent cx="1490980" cy="883920"/>
            <wp:effectExtent l="19050" t="0" r="0" b="0"/>
            <wp:wrapSquare wrapText="bothSides"/>
            <wp:docPr id="1" name="Picture 7" descr="So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ACT logo"/>
                    <pic:cNvPicPr>
                      <a:picLocks noChangeAspect="1" noChangeArrowheads="1"/>
                    </pic:cNvPicPr>
                  </pic:nvPicPr>
                  <pic:blipFill>
                    <a:blip r:embed="rId6" cstate="print"/>
                    <a:srcRect/>
                    <a:stretch>
                      <a:fillRect/>
                    </a:stretch>
                  </pic:blipFill>
                  <pic:spPr bwMode="auto">
                    <a:xfrm>
                      <a:off x="0" y="0"/>
                      <a:ext cx="1490980" cy="883920"/>
                    </a:xfrm>
                    <a:prstGeom prst="rect">
                      <a:avLst/>
                    </a:prstGeom>
                    <a:noFill/>
                    <a:ln w="9525">
                      <a:noFill/>
                      <a:miter lim="800000"/>
                      <a:headEnd/>
                      <a:tailEnd/>
                    </a:ln>
                  </pic:spPr>
                </pic:pic>
              </a:graphicData>
            </a:graphic>
          </wp:anchor>
        </w:drawing>
      </w:r>
      <w:r w:rsidRPr="00340754">
        <w:rPr>
          <w:rFonts w:ascii="Poor Richard" w:hAnsi="Poor Richard" w:cs="Tahoma"/>
          <w:b/>
          <w:sz w:val="56"/>
          <w:szCs w:val="32"/>
        </w:rPr>
        <w:t>In The Wings</w:t>
      </w:r>
      <w:r w:rsidRPr="00340754">
        <w:rPr>
          <w:rFonts w:ascii="Poor Richard" w:hAnsi="Poor Richard" w:cs="Tahoma"/>
          <w:sz w:val="56"/>
          <w:szCs w:val="32"/>
        </w:rPr>
        <w:br/>
      </w:r>
      <w:r>
        <w:rPr>
          <w:rFonts w:ascii="Poor Richard" w:hAnsi="Poor Richard" w:cs="Tahoma"/>
          <w:b/>
          <w:sz w:val="32"/>
          <w:szCs w:val="32"/>
        </w:rPr>
        <w:t>a m</w:t>
      </w:r>
      <w:r w:rsidRPr="00340754">
        <w:rPr>
          <w:rFonts w:ascii="Poor Richard" w:hAnsi="Poor Richard" w:cs="Tahoma"/>
          <w:b/>
          <w:sz w:val="32"/>
          <w:szCs w:val="32"/>
        </w:rPr>
        <w:t>onthly glance at the Wagga School of Arts Community Theatre</w:t>
      </w:r>
    </w:p>
    <w:p w:rsidR="00C179E0" w:rsidRPr="00340754" w:rsidRDefault="00C179E0" w:rsidP="00C179E0">
      <w:pPr>
        <w:jc w:val="center"/>
        <w:rPr>
          <w:rFonts w:ascii="Poor Richard" w:hAnsi="Poor Richard" w:cs="Tahoma"/>
          <w:b/>
          <w:sz w:val="32"/>
          <w:szCs w:val="32"/>
        </w:rPr>
      </w:pPr>
      <w:r>
        <w:rPr>
          <w:rFonts w:ascii="Poor Richard" w:hAnsi="Poor Richard" w:cs="Tahoma"/>
          <w:b/>
          <w:sz w:val="32"/>
          <w:szCs w:val="32"/>
        </w:rPr>
        <w:t>FEBRUARY 2013</w:t>
      </w:r>
    </w:p>
    <w:tbl>
      <w:tblPr>
        <w:tblpPr w:leftFromText="180" w:rightFromText="180" w:vertAnchor="text" w:horzAnchor="margin" w:tblpXSpec="center" w:tblpY="34"/>
        <w:tblOverlap w:val="never"/>
        <w:tblW w:w="10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58"/>
        <w:gridCol w:w="3816"/>
      </w:tblGrid>
      <w:tr w:rsidR="00C179E0" w:rsidRPr="00D172AD" w:rsidTr="009503CF">
        <w:trPr>
          <w:trHeight w:val="11842"/>
        </w:trPr>
        <w:tc>
          <w:tcPr>
            <w:tcW w:w="7338" w:type="dxa"/>
            <w:tcBorders>
              <w:bottom w:val="nil"/>
            </w:tcBorders>
            <w:shd w:val="clear" w:color="auto" w:fill="DBE5F1"/>
          </w:tcPr>
          <w:p w:rsidR="00C179E0" w:rsidRPr="00C179E0" w:rsidRDefault="00C179E0" w:rsidP="00C179E0">
            <w:pPr>
              <w:rPr>
                <w:b/>
                <w:sz w:val="48"/>
                <w:szCs w:val="48"/>
              </w:rPr>
            </w:pPr>
            <w:r w:rsidRPr="00C179E0">
              <w:rPr>
                <w:b/>
                <w:sz w:val="48"/>
                <w:szCs w:val="48"/>
              </w:rPr>
              <w:t xml:space="preserve">February </w:t>
            </w:r>
            <w:proofErr w:type="spellStart"/>
            <w:r w:rsidRPr="00C179E0">
              <w:rPr>
                <w:b/>
                <w:sz w:val="48"/>
                <w:szCs w:val="48"/>
              </w:rPr>
              <w:t>Fundays</w:t>
            </w:r>
            <w:proofErr w:type="spellEnd"/>
          </w:p>
          <w:p w:rsidR="00C179E0" w:rsidRDefault="00C179E0" w:rsidP="00C179E0">
            <w:pPr>
              <w:spacing w:after="120" w:line="240" w:lineRule="auto"/>
            </w:pPr>
            <w:proofErr w:type="spellStart"/>
            <w:r>
              <w:t>SoACT’s</w:t>
            </w:r>
            <w:proofErr w:type="spellEnd"/>
            <w:r>
              <w:t xml:space="preserve"> first show for 2013 will be John Galsworthy’s </w:t>
            </w:r>
            <w:r w:rsidRPr="00C179E0">
              <w:rPr>
                <w:i/>
              </w:rPr>
              <w:t>The First and the Last</w:t>
            </w:r>
            <w:r>
              <w:t>, a short suspenseful mystery, to be staged in the Basement Theatre each Sunday in February -  February 3</w:t>
            </w:r>
            <w:r w:rsidRPr="00D24EBB">
              <w:rPr>
                <w:vertAlign w:val="superscript"/>
              </w:rPr>
              <w:t>rd</w:t>
            </w:r>
            <w:r>
              <w:t>, 10</w:t>
            </w:r>
            <w:r w:rsidRPr="00D24EBB">
              <w:rPr>
                <w:vertAlign w:val="superscript"/>
              </w:rPr>
              <w:t>th</w:t>
            </w:r>
            <w:r>
              <w:t>, 17</w:t>
            </w:r>
            <w:r w:rsidRPr="00D24EBB">
              <w:rPr>
                <w:vertAlign w:val="superscript"/>
              </w:rPr>
              <w:t>th</w:t>
            </w:r>
            <w:r>
              <w:t xml:space="preserve"> and 24</w:t>
            </w:r>
            <w:r w:rsidRPr="00D24EBB">
              <w:rPr>
                <w:vertAlign w:val="superscript"/>
              </w:rPr>
              <w:t>th</w:t>
            </w:r>
            <w:r>
              <w:t xml:space="preserve"> at 3pm.</w:t>
            </w:r>
          </w:p>
          <w:p w:rsidR="00C179E0" w:rsidRDefault="00C179E0" w:rsidP="00C179E0">
            <w:pPr>
              <w:spacing w:after="120" w:line="240" w:lineRule="auto"/>
            </w:pPr>
            <w:r>
              <w:t>Directors will be Louise and Dennis Blackett, with the cast of three featuring senior actors from Louise’s Theatre Workshop.</w:t>
            </w:r>
          </w:p>
          <w:p w:rsidR="00C179E0" w:rsidRDefault="00C179E0" w:rsidP="00C179E0">
            <w:pPr>
              <w:spacing w:after="120" w:line="240" w:lineRule="auto"/>
            </w:pPr>
            <w:r>
              <w:t xml:space="preserve">Dylan Dukes-Grenfell, Nicholas Papasidero and Lili Blackett are making a quick change in characters and time after leading roles in the January school holiday performances of </w:t>
            </w:r>
            <w:r w:rsidRPr="00C179E0">
              <w:rPr>
                <w:i/>
              </w:rPr>
              <w:t>Aladdin</w:t>
            </w:r>
            <w:r>
              <w:t>.</w:t>
            </w:r>
          </w:p>
          <w:p w:rsidR="00C179E0" w:rsidRDefault="00C179E0" w:rsidP="00C179E0">
            <w:pPr>
              <w:spacing w:after="120" w:line="240" w:lineRule="auto"/>
            </w:pPr>
            <w:r>
              <w:t xml:space="preserve">The production gives audiences a chance to enjoy a play from one of Britain’s classic writers – among Galsworthy’s works is the well-known </w:t>
            </w:r>
            <w:r w:rsidRPr="00C179E0">
              <w:rPr>
                <w:i/>
              </w:rPr>
              <w:t>The Forsythe Saga</w:t>
            </w:r>
            <w:r>
              <w:t>. At the same time it showcases the talents of up-and-coming young actors.</w:t>
            </w:r>
          </w:p>
          <w:p w:rsidR="00C179E0" w:rsidRDefault="00C179E0" w:rsidP="00C179E0">
            <w:pPr>
              <w:spacing w:after="120" w:line="240" w:lineRule="auto"/>
            </w:pPr>
            <w:r>
              <w:t>Ticket price is just $10 and afternoon tea will be provided after each performance.</w:t>
            </w:r>
          </w:p>
          <w:p w:rsidR="00C179E0" w:rsidRDefault="00C179E0" w:rsidP="00C179E0">
            <w:pPr>
              <w:spacing w:after="120" w:line="240" w:lineRule="auto"/>
            </w:pPr>
            <w:r>
              <w:t xml:space="preserve">So set aside a February Sunday afternoon for this tantalising start to </w:t>
            </w:r>
            <w:proofErr w:type="spellStart"/>
            <w:r>
              <w:t>SoACT’s</w:t>
            </w:r>
            <w:proofErr w:type="spellEnd"/>
            <w:r>
              <w:t xml:space="preserve"> 2013 program of entertainment.</w:t>
            </w:r>
          </w:p>
          <w:p w:rsidR="00C179E0" w:rsidRPr="00C179E0" w:rsidRDefault="00C179E0" w:rsidP="00C179E0">
            <w:pPr>
              <w:spacing w:after="120" w:line="240" w:lineRule="auto"/>
              <w:rPr>
                <w:b/>
                <w:i/>
              </w:rPr>
            </w:pPr>
            <w:r w:rsidRPr="00C179E0">
              <w:rPr>
                <w:b/>
                <w:i/>
              </w:rPr>
              <w:t>BELOW: Dylan Dukes-Grenfell, Lili Blackett and Nicholas Papasidero prepare to step from Aladdin’s cave to John Galsworthy’s play.</w:t>
            </w:r>
          </w:p>
          <w:p w:rsidR="00C179E0" w:rsidRPr="00D24EBB" w:rsidRDefault="00C179E0" w:rsidP="00C179E0">
            <w:pPr>
              <w:spacing w:after="120" w:line="240" w:lineRule="auto"/>
            </w:pPr>
            <w:r>
              <w:rPr>
                <w:noProof/>
                <w:lang w:eastAsia="en-AU"/>
              </w:rPr>
              <w:drawing>
                <wp:inline distT="0" distB="0" distL="0" distR="0">
                  <wp:extent cx="3762375" cy="28194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762375" cy="2819400"/>
                          </a:xfrm>
                          <a:prstGeom prst="rect">
                            <a:avLst/>
                          </a:prstGeom>
                          <a:noFill/>
                          <a:ln w="9525">
                            <a:noFill/>
                            <a:miter lim="800000"/>
                            <a:headEnd/>
                            <a:tailEnd/>
                          </a:ln>
                        </pic:spPr>
                      </pic:pic>
                    </a:graphicData>
                  </a:graphic>
                </wp:inline>
              </w:drawing>
            </w:r>
          </w:p>
          <w:p w:rsidR="00C179E0" w:rsidRDefault="00C179E0" w:rsidP="00D470D6">
            <w:pPr>
              <w:rPr>
                <w:rFonts w:asciiTheme="majorHAnsi" w:hAnsiTheme="majorHAnsi"/>
                <w:b/>
                <w:sz w:val="36"/>
                <w:szCs w:val="36"/>
              </w:rPr>
            </w:pPr>
          </w:p>
          <w:p w:rsidR="00D470D6" w:rsidRPr="00D470D6" w:rsidRDefault="00D470D6" w:rsidP="00D470D6">
            <w:pPr>
              <w:rPr>
                <w:b/>
                <w:sz w:val="36"/>
                <w:szCs w:val="36"/>
              </w:rPr>
            </w:pPr>
            <w:r w:rsidRPr="00D470D6">
              <w:rPr>
                <w:b/>
                <w:sz w:val="36"/>
                <w:szCs w:val="36"/>
              </w:rPr>
              <w:lastRenderedPageBreak/>
              <w:t>2013 – a year of entertainment with SoACT</w:t>
            </w:r>
          </w:p>
          <w:p w:rsidR="00D470D6" w:rsidRDefault="00D470D6" w:rsidP="00D470D6">
            <w:r>
              <w:t>A program of variety promises plenty of entertainment for audiences this year.</w:t>
            </w:r>
          </w:p>
          <w:p w:rsidR="00D470D6" w:rsidRPr="00D470D6" w:rsidRDefault="00D470D6" w:rsidP="00D470D6">
            <w:pPr>
              <w:spacing w:after="120" w:line="240" w:lineRule="auto"/>
              <w:rPr>
                <w:b/>
              </w:rPr>
            </w:pPr>
            <w:r w:rsidRPr="00D470D6">
              <w:rPr>
                <w:b/>
              </w:rPr>
              <w:t xml:space="preserve">February </w:t>
            </w:r>
            <w:proofErr w:type="spellStart"/>
            <w:r w:rsidRPr="00D470D6">
              <w:rPr>
                <w:b/>
              </w:rPr>
              <w:t>Fundays</w:t>
            </w:r>
            <w:proofErr w:type="spellEnd"/>
            <w:r w:rsidRPr="00D470D6">
              <w:rPr>
                <w:b/>
              </w:rPr>
              <w:t xml:space="preserve">  – </w:t>
            </w:r>
            <w:r w:rsidRPr="008E5730">
              <w:rPr>
                <w:b/>
                <w:i/>
              </w:rPr>
              <w:t>The First and the Last</w:t>
            </w:r>
            <w:r w:rsidRPr="00D470D6">
              <w:rPr>
                <w:b/>
              </w:rPr>
              <w:t xml:space="preserve"> by John Galsworthy</w:t>
            </w:r>
          </w:p>
          <w:p w:rsidR="00D470D6" w:rsidRDefault="00D470D6" w:rsidP="00D470D6">
            <w:pPr>
              <w:spacing w:after="120" w:line="240" w:lineRule="auto"/>
            </w:pPr>
            <w:r>
              <w:t>February 3, 10, 17, 24 at 3pm in the Basement Theatre</w:t>
            </w:r>
          </w:p>
          <w:p w:rsidR="00D470D6" w:rsidRDefault="00D470D6" w:rsidP="00D470D6">
            <w:pPr>
              <w:spacing w:after="240" w:line="240" w:lineRule="auto"/>
            </w:pPr>
            <w:r>
              <w:t>Two people fall in love and would be happy but for the fact that they are faced with a crime they have committed.</w:t>
            </w:r>
          </w:p>
          <w:p w:rsidR="00D470D6" w:rsidRPr="00D470D6" w:rsidRDefault="00D470D6" w:rsidP="00D470D6">
            <w:pPr>
              <w:spacing w:after="120" w:line="240" w:lineRule="auto"/>
              <w:rPr>
                <w:b/>
              </w:rPr>
            </w:pPr>
            <w:r w:rsidRPr="008E5730">
              <w:rPr>
                <w:b/>
                <w:i/>
              </w:rPr>
              <w:t>Calendar Girls</w:t>
            </w:r>
            <w:r w:rsidRPr="00D470D6">
              <w:rPr>
                <w:b/>
              </w:rPr>
              <w:t xml:space="preserve"> by Caroline Kennedy</w:t>
            </w:r>
          </w:p>
          <w:p w:rsidR="00D470D6" w:rsidRPr="00C8692E" w:rsidRDefault="00D470D6" w:rsidP="00D470D6">
            <w:pPr>
              <w:spacing w:after="120" w:line="240" w:lineRule="auto"/>
              <w:rPr>
                <w:b/>
              </w:rPr>
            </w:pPr>
            <w:r>
              <w:t xml:space="preserve">April 11-14; April 18-21 at 8pm in the Basement Theatre.  </w:t>
            </w:r>
            <w:r w:rsidRPr="00C8692E">
              <w:rPr>
                <w:b/>
              </w:rPr>
              <w:t>WATCH FOR CALL FOR AUDITIONS.</w:t>
            </w:r>
          </w:p>
          <w:p w:rsidR="00D470D6" w:rsidRDefault="00D470D6" w:rsidP="00D470D6">
            <w:pPr>
              <w:spacing w:after="120" w:line="240" w:lineRule="auto"/>
            </w:pPr>
            <w:r>
              <w:t xml:space="preserve">Two friends come up with an unusual fund-raising activity for their local hospital – a calendar featuring members of the local </w:t>
            </w:r>
            <w:r w:rsidR="00C8692E">
              <w:t xml:space="preserve">English </w:t>
            </w:r>
            <w:r>
              <w:t>Women’s Institute without their clothes!</w:t>
            </w:r>
          </w:p>
          <w:p w:rsidR="00D470D6" w:rsidRDefault="00D470D6" w:rsidP="00D470D6">
            <w:pPr>
              <w:spacing w:after="240" w:line="240" w:lineRule="auto"/>
            </w:pPr>
            <w:r>
              <w:t xml:space="preserve"> (Sponsored by Pavilion Boutique Hotel and Apartments)</w:t>
            </w:r>
          </w:p>
          <w:p w:rsidR="00D470D6" w:rsidRPr="00D470D6" w:rsidRDefault="00D470D6" w:rsidP="00D470D6">
            <w:pPr>
              <w:spacing w:after="120" w:line="240" w:lineRule="auto"/>
              <w:rPr>
                <w:b/>
              </w:rPr>
            </w:pPr>
            <w:r w:rsidRPr="00D470D6">
              <w:rPr>
                <w:b/>
              </w:rPr>
              <w:t>Ten x 10 Theatre Gold Play Fest</w:t>
            </w:r>
          </w:p>
          <w:p w:rsidR="00D470D6" w:rsidRDefault="00D470D6" w:rsidP="00D470D6">
            <w:pPr>
              <w:spacing w:after="120" w:line="240" w:lineRule="auto"/>
            </w:pPr>
            <w:r>
              <w:t>June 7, 8, 9 at the Nathan Room, Wagga Commercial Club</w:t>
            </w:r>
          </w:p>
          <w:p w:rsidR="00D470D6" w:rsidRDefault="00D470D6" w:rsidP="00D470D6">
            <w:pPr>
              <w:spacing w:after="120" w:line="240" w:lineRule="auto"/>
            </w:pPr>
            <w:r>
              <w:t>An exciting selection of plays from local and regional writers in our fifth year presenting this popular short play festival.</w:t>
            </w:r>
          </w:p>
          <w:p w:rsidR="00D470D6" w:rsidRDefault="008E5730" w:rsidP="00D470D6">
            <w:pPr>
              <w:spacing w:after="240" w:line="240" w:lineRule="auto"/>
            </w:pPr>
            <w:r>
              <w:t>(</w:t>
            </w:r>
            <w:r w:rsidR="00D470D6">
              <w:t>Sponsored by Riverina Water</w:t>
            </w:r>
            <w:r>
              <w:t>)</w:t>
            </w:r>
          </w:p>
          <w:p w:rsidR="00D470D6" w:rsidRPr="00D470D6" w:rsidRDefault="00D470D6" w:rsidP="00D470D6">
            <w:pPr>
              <w:spacing w:after="120" w:line="240" w:lineRule="auto"/>
              <w:rPr>
                <w:b/>
              </w:rPr>
            </w:pPr>
            <w:r w:rsidRPr="00D470D6">
              <w:rPr>
                <w:b/>
              </w:rPr>
              <w:t xml:space="preserve">August Month of Sundays – </w:t>
            </w:r>
            <w:r w:rsidRPr="008E5730">
              <w:rPr>
                <w:b/>
                <w:i/>
              </w:rPr>
              <w:t>Hay Fever</w:t>
            </w:r>
            <w:r w:rsidRPr="00D470D6">
              <w:rPr>
                <w:b/>
              </w:rPr>
              <w:t xml:space="preserve"> by Noel Coward</w:t>
            </w:r>
          </w:p>
          <w:p w:rsidR="00D470D6" w:rsidRDefault="00D470D6" w:rsidP="00D470D6">
            <w:pPr>
              <w:spacing w:after="120" w:line="240" w:lineRule="auto"/>
            </w:pPr>
            <w:r>
              <w:t>August 4, 11, 18, 25 at 3pm in the Basement Theatre</w:t>
            </w:r>
          </w:p>
          <w:p w:rsidR="00D470D6" w:rsidRDefault="00D470D6" w:rsidP="00D470D6">
            <w:pPr>
              <w:spacing w:after="120" w:line="240" w:lineRule="auto"/>
            </w:pPr>
            <w:r>
              <w:t>Inimitable comedy from Noel Coward  as the eccentric Bliss family torments a group of unsuspecting visitors over a lost weekend.</w:t>
            </w:r>
          </w:p>
          <w:p w:rsidR="00D470D6" w:rsidRDefault="008E5730" w:rsidP="00D470D6">
            <w:pPr>
              <w:spacing w:after="240" w:line="240" w:lineRule="auto"/>
            </w:pPr>
            <w:r>
              <w:t>(</w:t>
            </w:r>
            <w:r w:rsidR="00D470D6">
              <w:t xml:space="preserve">Sponsored by Rules Club Wagga </w:t>
            </w:r>
            <w:proofErr w:type="spellStart"/>
            <w:r w:rsidR="00D470D6">
              <w:t>Wagga</w:t>
            </w:r>
            <w:proofErr w:type="spellEnd"/>
            <w:r>
              <w:t>)</w:t>
            </w:r>
          </w:p>
          <w:p w:rsidR="00D470D6" w:rsidRPr="00D470D6" w:rsidRDefault="00D470D6" w:rsidP="00D470D6">
            <w:pPr>
              <w:spacing w:after="120" w:line="240" w:lineRule="auto"/>
              <w:rPr>
                <w:b/>
              </w:rPr>
            </w:pPr>
            <w:r w:rsidRPr="00D470D6">
              <w:rPr>
                <w:b/>
              </w:rPr>
              <w:t>October Surprise</w:t>
            </w:r>
          </w:p>
          <w:p w:rsidR="00D470D6" w:rsidRDefault="00D470D6" w:rsidP="00D470D6">
            <w:pPr>
              <w:spacing w:after="120" w:line="240" w:lineRule="auto"/>
            </w:pPr>
            <w:r>
              <w:t>October 3-6; 10-11-13 at 8pm in the Basement Theatre.</w:t>
            </w:r>
          </w:p>
          <w:p w:rsidR="00D470D6" w:rsidRDefault="00D470D6" w:rsidP="00D470D6">
            <w:pPr>
              <w:spacing w:after="120" w:line="240" w:lineRule="auto"/>
            </w:pPr>
            <w:r>
              <w:t>Topical revue returns to the Basement with a new look at local, national and world events.</w:t>
            </w:r>
          </w:p>
          <w:p w:rsidR="00D470D6" w:rsidRDefault="00D470D6" w:rsidP="00D470D6">
            <w:pPr>
              <w:spacing w:after="120" w:line="240" w:lineRule="auto"/>
            </w:pPr>
            <w:r>
              <w:t>+++++++++++++++++++++++++++++++++++++++++++++++++++++++++++++++</w:t>
            </w:r>
          </w:p>
          <w:p w:rsidR="00B16537" w:rsidRDefault="00D470D6" w:rsidP="00D470D6">
            <w:pPr>
              <w:spacing w:after="0" w:line="240" w:lineRule="auto"/>
            </w:pPr>
            <w:r>
              <w:t>Committee member</w:t>
            </w:r>
            <w:r w:rsidR="00B16537">
              <w:t xml:space="preserve"> </w:t>
            </w:r>
            <w:r>
              <w:t>Bob Hitchens and his</w:t>
            </w:r>
            <w:r w:rsidR="00B16537">
              <w:t xml:space="preserve"> wife Sue, join Aussie ranks at the Australia Day citizenship ceremony.    </w:t>
            </w:r>
          </w:p>
          <w:p w:rsidR="00D470D6" w:rsidRDefault="00B16537" w:rsidP="00D470D6">
            <w:pPr>
              <w:spacing w:after="0" w:line="240" w:lineRule="auto"/>
            </w:pPr>
            <w:r>
              <w:rPr>
                <w:noProof/>
                <w:lang w:eastAsia="en-AU"/>
              </w:rPr>
              <w:drawing>
                <wp:inline distT="0" distB="0" distL="0" distR="0">
                  <wp:extent cx="1876425" cy="1765581"/>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876425" cy="1765581"/>
                          </a:xfrm>
                          <a:prstGeom prst="rect">
                            <a:avLst/>
                          </a:prstGeom>
                          <a:noFill/>
                          <a:ln w="9525">
                            <a:noFill/>
                            <a:miter lim="800000"/>
                            <a:headEnd/>
                            <a:tailEnd/>
                          </a:ln>
                        </pic:spPr>
                      </pic:pic>
                    </a:graphicData>
                  </a:graphic>
                </wp:inline>
              </w:drawing>
            </w:r>
            <w:r>
              <w:t xml:space="preserve">    Congratulations!</w:t>
            </w:r>
          </w:p>
          <w:p w:rsidR="00E05869" w:rsidRDefault="00E05869" w:rsidP="00E05869"/>
          <w:p w:rsidR="00E05869" w:rsidRDefault="00E05869" w:rsidP="00AA5853">
            <w:pPr>
              <w:spacing w:after="0" w:line="240" w:lineRule="auto"/>
            </w:pPr>
            <w:r>
              <w:t>This year’s Walk of Honour plaque in Wagga’s main street has been awarded to our long-time member and friend, June Dunn.</w:t>
            </w:r>
          </w:p>
          <w:p w:rsidR="00E05869" w:rsidRDefault="00E05869" w:rsidP="00AA5853">
            <w:pPr>
              <w:spacing w:after="0" w:line="240" w:lineRule="auto"/>
            </w:pPr>
            <w:r>
              <w:t>A nomination for recognition of June’s achievements and contributions to Wagga’s cultural life was submitted by SoACT, and at the announcement during the Australia Day Ceremony on 26 January, the certificate was accepted by June’s niece, Pat Macdonald.</w:t>
            </w:r>
          </w:p>
          <w:p w:rsidR="00E05869" w:rsidRDefault="00E05869" w:rsidP="00AA5853">
            <w:pPr>
              <w:spacing w:after="0" w:line="240" w:lineRule="auto"/>
            </w:pPr>
            <w:r>
              <w:t>June, who died in 2009, gave more than 50 years of service to local cultural activities, including SoACT, the Riverina Theatre Company, Wagga Shakespeare Club, the Golden Gown Committee and many others.</w:t>
            </w:r>
          </w:p>
          <w:p w:rsidR="00E05869" w:rsidRDefault="00E05869" w:rsidP="00AA5853">
            <w:pPr>
              <w:spacing w:after="0" w:line="240" w:lineRule="auto"/>
            </w:pPr>
            <w:r>
              <w:t xml:space="preserve">A ceremony to unveil a plaque in the main street will be held in a few months’ time, on a date to be set. </w:t>
            </w:r>
          </w:p>
          <w:p w:rsidR="00E05869" w:rsidRDefault="00E05869" w:rsidP="00AA5853">
            <w:pPr>
              <w:spacing w:after="0" w:line="240" w:lineRule="auto"/>
            </w:pPr>
            <w:r>
              <w:t>This honour follows our planting of a tree dedicated to June at the rear of the Civic Theatre last August.</w:t>
            </w:r>
          </w:p>
          <w:p w:rsidR="00E05869" w:rsidRDefault="00E05869" w:rsidP="00AA5853">
            <w:pPr>
              <w:spacing w:after="0" w:line="240" w:lineRule="auto"/>
            </w:pPr>
            <w:r>
              <w:t>BELOW:</w:t>
            </w:r>
            <w:r w:rsidR="000A7586">
              <w:t xml:space="preserve"> </w:t>
            </w:r>
            <w:proofErr w:type="spellStart"/>
            <w:r w:rsidR="000A7586">
              <w:t>SoACT</w:t>
            </w:r>
            <w:proofErr w:type="spellEnd"/>
            <w:r w:rsidR="000A7586">
              <w:t xml:space="preserve"> President, Nancy</w:t>
            </w:r>
            <w:r>
              <w:t xml:space="preserve"> Blacklow, June’s niece Pat Macdonald, and committee member, Fay Walters, all smiles with the official certificate.</w:t>
            </w:r>
          </w:p>
          <w:p w:rsidR="00E05869" w:rsidRDefault="00E05869" w:rsidP="00E05869">
            <w:r>
              <w:rPr>
                <w:noProof/>
                <w:lang w:eastAsia="en-AU"/>
              </w:rPr>
              <w:drawing>
                <wp:inline distT="0" distB="0" distL="0" distR="0">
                  <wp:extent cx="3762375" cy="2819400"/>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762375" cy="2819400"/>
                          </a:xfrm>
                          <a:prstGeom prst="rect">
                            <a:avLst/>
                          </a:prstGeom>
                          <a:noFill/>
                          <a:ln w="9525">
                            <a:noFill/>
                            <a:miter lim="800000"/>
                            <a:headEnd/>
                            <a:tailEnd/>
                          </a:ln>
                        </pic:spPr>
                      </pic:pic>
                    </a:graphicData>
                  </a:graphic>
                </wp:inline>
              </w:drawing>
            </w:r>
          </w:p>
          <w:p w:rsidR="000A7586" w:rsidRPr="00316192" w:rsidRDefault="000A7586" w:rsidP="00E05869">
            <w:r>
              <w:t>-------------------------------------------------------------------------------------------------------</w:t>
            </w:r>
          </w:p>
          <w:p w:rsidR="00C179E0" w:rsidRDefault="00AA5853" w:rsidP="00AA5853">
            <w:pPr>
              <w:rPr>
                <w:rFonts w:asciiTheme="minorHAnsi" w:hAnsiTheme="minorHAnsi"/>
              </w:rPr>
            </w:pPr>
            <w:r>
              <w:rPr>
                <w:rFonts w:asciiTheme="minorHAnsi" w:hAnsiTheme="minorHAnsi"/>
                <w:b/>
              </w:rPr>
              <w:t xml:space="preserve">BELOW: </w:t>
            </w:r>
            <w:r w:rsidRPr="00AA5853">
              <w:rPr>
                <w:rFonts w:asciiTheme="minorHAnsi" w:hAnsiTheme="minorHAnsi"/>
              </w:rPr>
              <w:t>An excited audience in the Basement Theatre recently when about 50 children from a day care program got up close with the cast of Children’s Theatre Workshop show, Aladdin</w:t>
            </w:r>
            <w:r>
              <w:rPr>
                <w:rFonts w:asciiTheme="minorHAnsi" w:hAnsiTheme="minorHAnsi"/>
              </w:rPr>
              <w:t>.  Fun for all.</w:t>
            </w:r>
          </w:p>
          <w:p w:rsidR="00C179E0" w:rsidRPr="00423026" w:rsidRDefault="00166616" w:rsidP="00423026">
            <w:pPr>
              <w:rPr>
                <w:rFonts w:asciiTheme="minorHAnsi" w:hAnsiTheme="minorHAnsi"/>
              </w:rPr>
            </w:pPr>
            <w:r>
              <w:rPr>
                <w:rFonts w:asciiTheme="minorHAnsi" w:hAnsiTheme="minorHAnsi"/>
              </w:rPr>
              <w:t xml:space="preserve">            </w:t>
            </w:r>
            <w:r>
              <w:rPr>
                <w:rFonts w:asciiTheme="minorHAnsi" w:hAnsiTheme="minorHAnsi"/>
                <w:noProof/>
                <w:lang w:eastAsia="en-AU"/>
              </w:rPr>
              <w:drawing>
                <wp:inline distT="0" distB="0" distL="0" distR="0">
                  <wp:extent cx="3209925" cy="2405413"/>
                  <wp:effectExtent l="19050" t="0" r="952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209925" cy="2405413"/>
                          </a:xfrm>
                          <a:prstGeom prst="rect">
                            <a:avLst/>
                          </a:prstGeom>
                          <a:noFill/>
                          <a:ln w="9525">
                            <a:noFill/>
                            <a:miter lim="800000"/>
                            <a:headEnd/>
                            <a:tailEnd/>
                          </a:ln>
                        </pic:spPr>
                      </pic:pic>
                    </a:graphicData>
                  </a:graphic>
                </wp:inline>
              </w:drawing>
            </w:r>
            <w:r>
              <w:rPr>
                <w:rFonts w:asciiTheme="minorHAnsi" w:hAnsiTheme="minorHAnsi"/>
              </w:rPr>
              <w:t xml:space="preserve">       </w:t>
            </w:r>
          </w:p>
        </w:tc>
        <w:tc>
          <w:tcPr>
            <w:tcW w:w="3636" w:type="dxa"/>
            <w:tcBorders>
              <w:bottom w:val="nil"/>
            </w:tcBorders>
            <w:shd w:val="clear" w:color="auto" w:fill="F2F2F2"/>
          </w:tcPr>
          <w:p w:rsidR="00C179E0" w:rsidRDefault="00C179E0" w:rsidP="009503CF">
            <w:pPr>
              <w:rPr>
                <w:rFonts w:asciiTheme="minorHAnsi" w:hAnsiTheme="minorHAnsi"/>
                <w:b/>
                <w:sz w:val="24"/>
                <w:szCs w:val="24"/>
              </w:rPr>
            </w:pPr>
            <w:r>
              <w:rPr>
                <w:rFonts w:asciiTheme="majorHAnsi" w:hAnsiTheme="majorHAnsi"/>
                <w:b/>
                <w:i/>
                <w:sz w:val="36"/>
                <w:szCs w:val="36"/>
              </w:rPr>
              <w:lastRenderedPageBreak/>
              <w:t>President’s Corner</w:t>
            </w:r>
          </w:p>
          <w:p w:rsidR="00C179E0" w:rsidRPr="003C5914" w:rsidRDefault="00C179E0" w:rsidP="003C5914">
            <w:pPr>
              <w:spacing w:after="120" w:line="240" w:lineRule="auto"/>
              <w:rPr>
                <w:rFonts w:asciiTheme="minorHAnsi" w:hAnsiTheme="minorHAnsi"/>
              </w:rPr>
            </w:pPr>
            <w:r w:rsidRPr="003C5914">
              <w:rPr>
                <w:rFonts w:asciiTheme="minorHAnsi" w:hAnsiTheme="minorHAnsi"/>
              </w:rPr>
              <w:t>Welcome to 2013 at SoACT.</w:t>
            </w:r>
          </w:p>
          <w:p w:rsidR="00C179E0" w:rsidRPr="003C5914" w:rsidRDefault="00C179E0" w:rsidP="003C5914">
            <w:pPr>
              <w:spacing w:after="120" w:line="240" w:lineRule="auto"/>
              <w:rPr>
                <w:rFonts w:asciiTheme="minorHAnsi" w:hAnsiTheme="minorHAnsi"/>
              </w:rPr>
            </w:pPr>
            <w:r w:rsidRPr="003C5914">
              <w:rPr>
                <w:rFonts w:asciiTheme="minorHAnsi" w:hAnsiTheme="minorHAnsi"/>
              </w:rPr>
              <w:t xml:space="preserve">As you’ll see in this newsletter we are planning a great line-up of shows through the year, beginning next weekend with our February </w:t>
            </w:r>
            <w:proofErr w:type="spellStart"/>
            <w:r w:rsidRPr="003C5914">
              <w:rPr>
                <w:rFonts w:asciiTheme="minorHAnsi" w:hAnsiTheme="minorHAnsi"/>
              </w:rPr>
              <w:t>Fundays</w:t>
            </w:r>
            <w:proofErr w:type="spellEnd"/>
            <w:r w:rsidRPr="003C5914">
              <w:rPr>
                <w:rFonts w:asciiTheme="minorHAnsi" w:hAnsiTheme="minorHAnsi"/>
              </w:rPr>
              <w:t xml:space="preserve"> and moving right through the year to our October end-of-year offering which promises something a little different for players and audiences. (see page 2)</w:t>
            </w:r>
          </w:p>
          <w:p w:rsidR="00C179E0" w:rsidRPr="003C5914" w:rsidRDefault="00C179E0" w:rsidP="003C5914">
            <w:pPr>
              <w:spacing w:after="120" w:line="240" w:lineRule="auto"/>
              <w:rPr>
                <w:rFonts w:asciiTheme="minorHAnsi" w:hAnsiTheme="minorHAnsi"/>
              </w:rPr>
            </w:pPr>
            <w:r w:rsidRPr="003C5914">
              <w:rPr>
                <w:rFonts w:asciiTheme="minorHAnsi" w:hAnsiTheme="minorHAnsi"/>
              </w:rPr>
              <w:t>2013 is also a significant year for theatre in Wagga generally.</w:t>
            </w:r>
          </w:p>
          <w:p w:rsidR="00C179E0" w:rsidRPr="003C5914" w:rsidRDefault="00C179E0" w:rsidP="003C5914">
            <w:pPr>
              <w:spacing w:after="120" w:line="240" w:lineRule="auto"/>
              <w:rPr>
                <w:rFonts w:asciiTheme="minorHAnsi" w:hAnsiTheme="minorHAnsi"/>
              </w:rPr>
            </w:pPr>
            <w:r w:rsidRPr="003C5914">
              <w:rPr>
                <w:rFonts w:asciiTheme="minorHAnsi" w:hAnsiTheme="minorHAnsi"/>
              </w:rPr>
              <w:t>Fifty years ago on 29 June 1963, the Civic Theatre was officially opened, giving various local groups a sizeable, comfortable and well-equipped performance space</w:t>
            </w:r>
            <w:r w:rsidR="008E5730">
              <w:rPr>
                <w:rFonts w:asciiTheme="minorHAnsi" w:hAnsiTheme="minorHAnsi"/>
              </w:rPr>
              <w:t xml:space="preserve"> after previous venues included</w:t>
            </w:r>
            <w:r w:rsidRPr="003C5914">
              <w:rPr>
                <w:rFonts w:asciiTheme="minorHAnsi" w:hAnsiTheme="minorHAnsi"/>
              </w:rPr>
              <w:t xml:space="preserve"> school and church halls.</w:t>
            </w:r>
          </w:p>
          <w:p w:rsidR="00C179E0" w:rsidRPr="003C5914" w:rsidRDefault="00C179E0" w:rsidP="003C5914">
            <w:pPr>
              <w:spacing w:after="120" w:line="240" w:lineRule="auto"/>
              <w:rPr>
                <w:rFonts w:asciiTheme="minorHAnsi" w:hAnsiTheme="minorHAnsi"/>
              </w:rPr>
            </w:pPr>
            <w:r w:rsidRPr="003C5914">
              <w:rPr>
                <w:rFonts w:asciiTheme="minorHAnsi" w:hAnsiTheme="minorHAnsi"/>
              </w:rPr>
              <w:t>As noted in the December issue of this newsletter, Wagga School of Arts Community Theatre group had a major interest in the birth of the Civic Theatre, having sold i</w:t>
            </w:r>
            <w:r w:rsidR="008E5730">
              <w:rPr>
                <w:rFonts w:asciiTheme="minorHAnsi" w:hAnsiTheme="minorHAnsi"/>
              </w:rPr>
              <w:t>ts main street assets and handing</w:t>
            </w:r>
            <w:r w:rsidRPr="003C5914">
              <w:rPr>
                <w:rFonts w:asciiTheme="minorHAnsi" w:hAnsiTheme="minorHAnsi"/>
              </w:rPr>
              <w:t xml:space="preserve"> over more than 57,000 pounds as a major contribution towards construction of the theatre. It is only fitting, therefore, that we will be working towards being part of the June celebrations with a date set aside for</w:t>
            </w:r>
            <w:r w:rsidR="008E5730">
              <w:rPr>
                <w:rFonts w:asciiTheme="minorHAnsi" w:hAnsiTheme="minorHAnsi"/>
              </w:rPr>
              <w:t xml:space="preserve"> a</w:t>
            </w:r>
            <w:r w:rsidRPr="003C5914">
              <w:rPr>
                <w:rFonts w:asciiTheme="minorHAnsi" w:hAnsiTheme="minorHAnsi"/>
              </w:rPr>
              <w:t xml:space="preserve"> show on one night, so giving us a long-awaited return to the Civic Theatre stage.</w:t>
            </w:r>
          </w:p>
          <w:p w:rsidR="00C179E0" w:rsidRPr="003C5914" w:rsidRDefault="00C179E0" w:rsidP="003C5914">
            <w:pPr>
              <w:spacing w:after="120" w:line="240" w:lineRule="auto"/>
              <w:rPr>
                <w:rFonts w:asciiTheme="minorHAnsi" w:hAnsiTheme="minorHAnsi"/>
              </w:rPr>
            </w:pPr>
            <w:r w:rsidRPr="003C5914">
              <w:rPr>
                <w:rFonts w:asciiTheme="minorHAnsi" w:hAnsiTheme="minorHAnsi"/>
              </w:rPr>
              <w:t>I hope members will join us in all our endeavours this year to make 2013 a significant and enjoyable time.</w:t>
            </w:r>
          </w:p>
          <w:p w:rsidR="00C179E0" w:rsidRPr="00A72B65" w:rsidRDefault="00C179E0" w:rsidP="003C5914">
            <w:pPr>
              <w:spacing w:after="120" w:line="240" w:lineRule="auto"/>
              <w:rPr>
                <w:rFonts w:asciiTheme="minorHAnsi" w:hAnsiTheme="minorHAnsi"/>
              </w:rPr>
            </w:pPr>
          </w:p>
          <w:p w:rsidR="00C179E0" w:rsidRDefault="00C179E0" w:rsidP="009503CF">
            <w:pPr>
              <w:spacing w:after="0"/>
              <w:rPr>
                <w:rFonts w:ascii="Times New Roman" w:hAnsi="Times New Roman"/>
                <w:b/>
                <w:sz w:val="32"/>
                <w:szCs w:val="32"/>
              </w:rPr>
            </w:pPr>
          </w:p>
          <w:p w:rsidR="008E5730" w:rsidRDefault="008E5730" w:rsidP="008E5730">
            <w:pPr>
              <w:spacing w:after="0"/>
              <w:ind w:left="-7154" w:firstLine="7154"/>
              <w:rPr>
                <w:rFonts w:ascii="Times New Roman" w:hAnsi="Times New Roman"/>
                <w:b/>
                <w:sz w:val="32"/>
                <w:szCs w:val="32"/>
              </w:rPr>
            </w:pPr>
            <w:r>
              <w:rPr>
                <w:rFonts w:ascii="Times New Roman" w:hAnsi="Times New Roman"/>
                <w:b/>
                <w:noProof/>
                <w:sz w:val="32"/>
                <w:szCs w:val="32"/>
                <w:lang w:eastAsia="en-AU"/>
              </w:rPr>
              <w:lastRenderedPageBreak/>
              <w:drawing>
                <wp:inline distT="0" distB="0" distL="0" distR="0">
                  <wp:extent cx="2976464" cy="7715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981325" cy="772785"/>
                          </a:xfrm>
                          <a:prstGeom prst="rect">
                            <a:avLst/>
                          </a:prstGeom>
                          <a:noFill/>
                          <a:ln w="9525">
                            <a:noFill/>
                            <a:miter lim="800000"/>
                            <a:headEnd/>
                            <a:tailEnd/>
                          </a:ln>
                        </pic:spPr>
                      </pic:pic>
                    </a:graphicData>
                  </a:graphic>
                </wp:inline>
              </w:drawing>
            </w:r>
          </w:p>
          <w:p w:rsidR="00285A60" w:rsidRDefault="00285A60" w:rsidP="00285A60">
            <w:r>
              <w:t>Planning is well under way for the annual Ten x 10 Play Fest to be held o</w:t>
            </w:r>
            <w:r w:rsidR="008E5730">
              <w:t xml:space="preserve">n Friday, Saturday and Sunday, </w:t>
            </w:r>
            <w:r>
              <w:t xml:space="preserve"> June 7,8 and 9  2013.</w:t>
            </w:r>
          </w:p>
          <w:p w:rsidR="00285A60" w:rsidRDefault="00285A60" w:rsidP="00285A60">
            <w:r>
              <w:t>For the second successive year, the play fest will be held in the Nathan Room at the Wagga Commercial Club and SoACT is grateful for the continuing generosity and support for this event from the Wagga RSL/Commercial Clubs management.</w:t>
            </w:r>
          </w:p>
          <w:p w:rsidR="00285A60" w:rsidRDefault="00285A60" w:rsidP="00285A60">
            <w:r>
              <w:t>The call late last year for ten-minute plays brought in an amazing 56 entries and our three assessors are currently reading through these entries. Many thanks to all the writers who submitted scripts.</w:t>
            </w:r>
          </w:p>
          <w:p w:rsidR="00285A60" w:rsidRDefault="00285A60" w:rsidP="00285A60">
            <w:r>
              <w:t>With the selections expected to</w:t>
            </w:r>
            <w:r w:rsidR="008E5730">
              <w:t xml:space="preserve"> be finalised late in February</w:t>
            </w:r>
            <w:r>
              <w:t xml:space="preserve">, we are now seeking directors interested in taking up a play. If you are interested please let us know at the Office, phone 69212594 or email </w:t>
            </w:r>
            <w:hyperlink r:id="rId12" w:history="1">
              <w:r w:rsidRPr="000E488E">
                <w:rPr>
                  <w:rStyle w:val="Hyperlink"/>
                </w:rPr>
                <w:t>contact@soact.com.au</w:t>
              </w:r>
            </w:hyperlink>
            <w:r>
              <w:t xml:space="preserve"> or Tenx10 production manager, Fay Walters, email </w:t>
            </w:r>
            <w:hyperlink r:id="rId13" w:history="1">
              <w:r w:rsidRPr="000E488E">
                <w:rPr>
                  <w:rStyle w:val="Hyperlink"/>
                </w:rPr>
                <w:t>faygwalters@bigpond.com</w:t>
              </w:r>
            </w:hyperlink>
          </w:p>
          <w:p w:rsidR="00285A60" w:rsidRDefault="00285A60" w:rsidP="00285A60">
            <w:r>
              <w:t>Also make a note of the date for the official launch of the Play Fest -  Thursday 16 May at 7pm in the R J Hall Room, Wagga Commercial Club.</w:t>
            </w:r>
          </w:p>
          <w:p w:rsidR="00285A60" w:rsidRPr="00285A60" w:rsidRDefault="00285A60" w:rsidP="00285A60">
            <w:pPr>
              <w:rPr>
                <w:b/>
              </w:rPr>
            </w:pPr>
            <w:r>
              <w:t>Because of the 50</w:t>
            </w:r>
            <w:r w:rsidRPr="00440793">
              <w:rPr>
                <w:vertAlign w:val="superscript"/>
              </w:rPr>
              <w:t>th</w:t>
            </w:r>
            <w:r>
              <w:t xml:space="preserve"> anniversary of the Wagga Civic Theatre this year, the Ten x 10 Play Fest will be under the banner of Theatre Gold. </w:t>
            </w:r>
            <w:r w:rsidRPr="00285A60">
              <w:rPr>
                <w:b/>
              </w:rPr>
              <w:t xml:space="preserve">We are delighted to welcome Riverina Water as </w:t>
            </w:r>
            <w:r w:rsidR="008E5730">
              <w:rPr>
                <w:b/>
              </w:rPr>
              <w:t>the naming rights sponsor</w:t>
            </w:r>
            <w:r w:rsidRPr="00285A60">
              <w:rPr>
                <w:b/>
              </w:rPr>
              <w:t xml:space="preserve"> for the 2013 festival.</w:t>
            </w:r>
          </w:p>
          <w:p w:rsidR="00C179E0" w:rsidRDefault="00C179E0" w:rsidP="009503CF">
            <w:pPr>
              <w:spacing w:after="0"/>
              <w:rPr>
                <w:rFonts w:ascii="Times New Roman" w:hAnsi="Times New Roman"/>
                <w:b/>
                <w:sz w:val="32"/>
                <w:szCs w:val="32"/>
              </w:rPr>
            </w:pPr>
          </w:p>
          <w:p w:rsidR="00C179E0" w:rsidRDefault="00C179E0" w:rsidP="009503CF">
            <w:pPr>
              <w:rPr>
                <w:rFonts w:asciiTheme="minorHAnsi" w:hAnsiTheme="minorHAnsi"/>
              </w:rPr>
            </w:pPr>
          </w:p>
          <w:p w:rsidR="000A7586" w:rsidRPr="000A7586" w:rsidRDefault="000A7586" w:rsidP="000A7586">
            <w:pPr>
              <w:rPr>
                <w:b/>
                <w:sz w:val="32"/>
                <w:szCs w:val="32"/>
              </w:rPr>
            </w:pPr>
            <w:r w:rsidRPr="000A7586">
              <w:rPr>
                <w:b/>
                <w:sz w:val="32"/>
                <w:szCs w:val="32"/>
              </w:rPr>
              <w:lastRenderedPageBreak/>
              <w:t>What’s On</w:t>
            </w:r>
          </w:p>
          <w:p w:rsidR="000A7586" w:rsidRDefault="000A7586" w:rsidP="000A7586">
            <w:pPr>
              <w:spacing w:after="0" w:line="240" w:lineRule="auto"/>
            </w:pPr>
          </w:p>
          <w:p w:rsidR="000A7586" w:rsidRDefault="000A7586" w:rsidP="000A7586">
            <w:pPr>
              <w:spacing w:after="0" w:line="240" w:lineRule="auto"/>
            </w:pPr>
            <w:r w:rsidRPr="008E5730">
              <w:rPr>
                <w:i/>
              </w:rPr>
              <w:t>The First and The Last</w:t>
            </w:r>
            <w:r>
              <w:t>.  Basement Theatre, February 3, 10, 17, 24 at 3pm</w:t>
            </w:r>
          </w:p>
          <w:p w:rsidR="000A7586" w:rsidRDefault="000A7586" w:rsidP="000A7586">
            <w:pPr>
              <w:spacing w:after="0" w:line="240" w:lineRule="auto"/>
            </w:pPr>
          </w:p>
          <w:p w:rsidR="000A7586" w:rsidRDefault="000A7586" w:rsidP="000A7586">
            <w:pPr>
              <w:spacing w:after="0" w:line="240" w:lineRule="auto"/>
            </w:pPr>
            <w:r>
              <w:t>Vivaldi, Bach, Mozart.  Civic Theatre  7 February</w:t>
            </w:r>
            <w:r w:rsidR="008E5730">
              <w:t>.</w:t>
            </w:r>
          </w:p>
          <w:p w:rsidR="000A7586" w:rsidRDefault="000A7586" w:rsidP="000A7586">
            <w:pPr>
              <w:spacing w:after="0" w:line="240" w:lineRule="auto"/>
            </w:pPr>
          </w:p>
          <w:p w:rsidR="000A7586" w:rsidRDefault="000A7586" w:rsidP="000A7586">
            <w:pPr>
              <w:spacing w:after="0" w:line="240" w:lineRule="auto"/>
            </w:pPr>
            <w:r>
              <w:t xml:space="preserve">Don’t Shoot Me – I’m only the piano player.  Civic Theatre 14 February </w:t>
            </w:r>
            <w:r w:rsidR="008E5730">
              <w:t>.</w:t>
            </w:r>
          </w:p>
          <w:p w:rsidR="000A7586" w:rsidRDefault="000A7586" w:rsidP="000A7586">
            <w:pPr>
              <w:spacing w:after="0" w:line="240" w:lineRule="auto"/>
            </w:pPr>
          </w:p>
          <w:p w:rsidR="000A7586" w:rsidRDefault="008E5730" w:rsidP="000A7586">
            <w:pPr>
              <w:spacing w:after="0" w:line="240" w:lineRule="auto"/>
            </w:pPr>
            <w:r>
              <w:t xml:space="preserve">Tripod    Civic Theatre </w:t>
            </w:r>
            <w:r w:rsidR="000A7586">
              <w:t xml:space="preserve"> 16 February</w:t>
            </w:r>
            <w:r>
              <w:t>.</w:t>
            </w:r>
          </w:p>
          <w:p w:rsidR="000A7586" w:rsidRDefault="000A7586" w:rsidP="000A7586">
            <w:pPr>
              <w:spacing w:after="0" w:line="240" w:lineRule="auto"/>
            </w:pPr>
          </w:p>
          <w:p w:rsidR="000A7586" w:rsidRDefault="000A7586" w:rsidP="000A7586">
            <w:pPr>
              <w:spacing w:after="0" w:line="240" w:lineRule="auto"/>
            </w:pPr>
            <w:r>
              <w:t>Wagga Antiques Society Show and Tell of members’ collections.  ARCC</w:t>
            </w:r>
            <w:r w:rsidR="008E5730">
              <w:t xml:space="preserve"> Hall, Tarcutta Street, </w:t>
            </w:r>
            <w:r>
              <w:t xml:space="preserve"> 15 February</w:t>
            </w:r>
            <w:r w:rsidR="008E5730">
              <w:t>.</w:t>
            </w:r>
          </w:p>
          <w:p w:rsidR="000A7586" w:rsidRDefault="000A7586" w:rsidP="000A7586">
            <w:pPr>
              <w:spacing w:after="0" w:line="240" w:lineRule="auto"/>
            </w:pPr>
          </w:p>
          <w:p w:rsidR="000A7586" w:rsidRDefault="000A7586" w:rsidP="000A7586">
            <w:pPr>
              <w:spacing w:after="0" w:line="240" w:lineRule="auto"/>
            </w:pPr>
            <w:r>
              <w:t xml:space="preserve">Wagga Antiques Society  </w:t>
            </w:r>
            <w:r w:rsidR="008E5730">
              <w:t xml:space="preserve">- </w:t>
            </w:r>
            <w:r>
              <w:t>4 Societies Dinner.  Sportsmen’s Hotel, Kincaid Street</w:t>
            </w:r>
            <w:r w:rsidR="008E5730">
              <w:t>,</w:t>
            </w:r>
            <w:r>
              <w:t xml:space="preserve">  7 March</w:t>
            </w:r>
            <w:r w:rsidR="008E5730">
              <w:t>.</w:t>
            </w:r>
          </w:p>
          <w:p w:rsidR="000A7586" w:rsidRDefault="000A7586" w:rsidP="000A7586">
            <w:pPr>
              <w:spacing w:after="0" w:line="240" w:lineRule="auto"/>
            </w:pPr>
          </w:p>
          <w:p w:rsidR="000A7586" w:rsidRDefault="000A7586" w:rsidP="000A7586">
            <w:pPr>
              <w:spacing w:after="0" w:line="240" w:lineRule="auto"/>
            </w:pPr>
            <w:r>
              <w:t xml:space="preserve">David </w:t>
            </w:r>
            <w:proofErr w:type="spellStart"/>
            <w:r>
              <w:t>Strassman</w:t>
            </w:r>
            <w:proofErr w:type="spellEnd"/>
            <w:r>
              <w:t xml:space="preserve">   Civic Theatre  11 </w:t>
            </w:r>
          </w:p>
          <w:p w:rsidR="000A7586" w:rsidRDefault="000A7586" w:rsidP="000A7586">
            <w:pPr>
              <w:spacing w:after="0" w:line="240" w:lineRule="auto"/>
            </w:pPr>
            <w:r>
              <w:t>March</w:t>
            </w:r>
            <w:r w:rsidR="008E5730">
              <w:t>.</w:t>
            </w:r>
          </w:p>
          <w:p w:rsidR="000A7586" w:rsidRDefault="000A7586" w:rsidP="000A7586">
            <w:pPr>
              <w:spacing w:after="0" w:line="240" w:lineRule="auto"/>
              <w:jc w:val="center"/>
            </w:pPr>
            <w:proofErr w:type="spellStart"/>
            <w:r>
              <w:t>xxxxxxXXXxxxxxx</w:t>
            </w:r>
            <w:proofErr w:type="spellEnd"/>
          </w:p>
          <w:p w:rsidR="000A7586" w:rsidRPr="00AB647E" w:rsidRDefault="000A7586" w:rsidP="000A7586">
            <w:pPr>
              <w:spacing w:after="0" w:line="240" w:lineRule="auto"/>
            </w:pPr>
          </w:p>
          <w:p w:rsidR="00C8692E" w:rsidRPr="00C8692E" w:rsidRDefault="00C8692E" w:rsidP="00C8692E">
            <w:pPr>
              <w:spacing w:after="120" w:line="240" w:lineRule="auto"/>
              <w:rPr>
                <w:b/>
                <w:sz w:val="24"/>
                <w:szCs w:val="24"/>
              </w:rPr>
            </w:pPr>
            <w:r>
              <w:t xml:space="preserve"> </w:t>
            </w:r>
            <w:r w:rsidRPr="00C8692E">
              <w:rPr>
                <w:b/>
                <w:sz w:val="24"/>
                <w:szCs w:val="24"/>
              </w:rPr>
              <w:t>The next Committee Meeting will be on Monday, 11 February,</w:t>
            </w:r>
            <w:r w:rsidR="008E5730">
              <w:rPr>
                <w:b/>
                <w:sz w:val="24"/>
                <w:szCs w:val="24"/>
              </w:rPr>
              <w:t xml:space="preserve"> at 7.30 pm</w:t>
            </w:r>
            <w:r w:rsidRPr="00C8692E">
              <w:rPr>
                <w:b/>
                <w:sz w:val="24"/>
                <w:szCs w:val="24"/>
              </w:rPr>
              <w:t xml:space="preserve"> in the Basement Theatre.</w:t>
            </w:r>
          </w:p>
          <w:p w:rsidR="00C8692E" w:rsidRPr="00C8692E" w:rsidRDefault="00C8692E" w:rsidP="00C8692E">
            <w:pPr>
              <w:spacing w:after="120" w:line="240" w:lineRule="auto"/>
              <w:rPr>
                <w:b/>
                <w:sz w:val="24"/>
                <w:szCs w:val="24"/>
              </w:rPr>
            </w:pPr>
            <w:r w:rsidRPr="00C8692E">
              <w:rPr>
                <w:b/>
                <w:sz w:val="24"/>
                <w:szCs w:val="24"/>
              </w:rPr>
              <w:t>All members are invited to attend.</w:t>
            </w:r>
          </w:p>
          <w:p w:rsidR="00C8692E" w:rsidRPr="00566E3E" w:rsidRDefault="00C8692E" w:rsidP="00C8692E">
            <w:pPr>
              <w:spacing w:after="120" w:line="240" w:lineRule="auto"/>
              <w:rPr>
                <w:rFonts w:asciiTheme="minorHAnsi" w:hAnsiTheme="minorHAnsi"/>
                <w:b/>
              </w:rPr>
            </w:pPr>
            <w:r w:rsidRPr="00566E3E">
              <w:rPr>
                <w:rFonts w:asciiTheme="minorHAnsi" w:hAnsiTheme="minorHAnsi"/>
                <w:b/>
              </w:rPr>
              <w:t>Best wishes from the Committee:</w:t>
            </w:r>
          </w:p>
          <w:p w:rsidR="00C8692E" w:rsidRDefault="00C8692E" w:rsidP="00C8692E">
            <w:pPr>
              <w:spacing w:after="120" w:line="240" w:lineRule="auto"/>
              <w:rPr>
                <w:rFonts w:asciiTheme="minorHAnsi" w:hAnsiTheme="minorHAnsi"/>
              </w:rPr>
            </w:pPr>
            <w:r>
              <w:rPr>
                <w:rFonts w:asciiTheme="minorHAnsi" w:hAnsiTheme="minorHAnsi"/>
              </w:rPr>
              <w:t>President:      Nancy Blacklow</w:t>
            </w:r>
          </w:p>
          <w:p w:rsidR="00C8692E" w:rsidRDefault="00C8692E" w:rsidP="00C8692E">
            <w:pPr>
              <w:spacing w:after="120" w:line="240" w:lineRule="auto"/>
              <w:rPr>
                <w:rFonts w:asciiTheme="minorHAnsi" w:hAnsiTheme="minorHAnsi"/>
              </w:rPr>
            </w:pPr>
            <w:r>
              <w:rPr>
                <w:rFonts w:asciiTheme="minorHAnsi" w:hAnsiTheme="minorHAnsi"/>
              </w:rPr>
              <w:t>Secretary:      Vacant</w:t>
            </w:r>
          </w:p>
          <w:p w:rsidR="00C8692E" w:rsidRDefault="00C8692E" w:rsidP="00C8692E">
            <w:pPr>
              <w:spacing w:after="120" w:line="240" w:lineRule="auto"/>
              <w:rPr>
                <w:rFonts w:asciiTheme="minorHAnsi" w:hAnsiTheme="minorHAnsi"/>
              </w:rPr>
            </w:pPr>
            <w:r>
              <w:rPr>
                <w:rFonts w:asciiTheme="minorHAnsi" w:hAnsiTheme="minorHAnsi"/>
              </w:rPr>
              <w:t>Treasurer:      Margaret Bannister</w:t>
            </w:r>
          </w:p>
          <w:p w:rsidR="00C8692E" w:rsidRPr="00A72B65" w:rsidRDefault="00C8692E" w:rsidP="00C8692E">
            <w:pPr>
              <w:tabs>
                <w:tab w:val="left" w:pos="2868"/>
                <w:tab w:val="left" w:pos="3010"/>
              </w:tabs>
              <w:spacing w:after="120" w:line="240" w:lineRule="auto"/>
              <w:ind w:left="34" w:right="284"/>
              <w:rPr>
                <w:rFonts w:asciiTheme="minorHAnsi" w:hAnsiTheme="minorHAnsi"/>
              </w:rPr>
            </w:pPr>
            <w:r w:rsidRPr="00A72B65">
              <w:rPr>
                <w:rFonts w:asciiTheme="minorHAnsi" w:hAnsiTheme="minorHAnsi"/>
              </w:rPr>
              <w:t xml:space="preserve">Committee members: </w:t>
            </w:r>
            <w:r>
              <w:rPr>
                <w:rFonts w:asciiTheme="minorHAnsi" w:hAnsiTheme="minorHAnsi"/>
              </w:rPr>
              <w:t xml:space="preserve"> </w:t>
            </w:r>
            <w:r w:rsidRPr="00A72B65">
              <w:rPr>
                <w:rFonts w:asciiTheme="minorHAnsi" w:hAnsiTheme="minorHAnsi"/>
              </w:rPr>
              <w:t>Tony Tren</w:t>
            </w:r>
            <w:r>
              <w:rPr>
                <w:rFonts w:asciiTheme="minorHAnsi" w:hAnsiTheme="minorHAnsi"/>
              </w:rPr>
              <w:t xml:space="preserve">ch, Fay Walters.  Jan </w:t>
            </w:r>
            <w:r w:rsidRPr="00A72B65">
              <w:rPr>
                <w:rFonts w:asciiTheme="minorHAnsi" w:hAnsiTheme="minorHAnsi"/>
              </w:rPr>
              <w:t>Farndale</w:t>
            </w:r>
            <w:r>
              <w:rPr>
                <w:rFonts w:asciiTheme="minorHAnsi" w:hAnsiTheme="minorHAnsi"/>
              </w:rPr>
              <w:t>, Jackson Balme and Bob Hitchens</w:t>
            </w:r>
            <w:r w:rsidRPr="00A72B65">
              <w:rPr>
                <w:rFonts w:asciiTheme="minorHAnsi" w:hAnsiTheme="minorHAnsi"/>
              </w:rPr>
              <w:t>.</w:t>
            </w:r>
          </w:p>
          <w:p w:rsidR="00C179E0" w:rsidRDefault="00C8692E" w:rsidP="00AA5853">
            <w:pPr>
              <w:jc w:val="center"/>
            </w:pPr>
            <w:proofErr w:type="spellStart"/>
            <w:r>
              <w:t>xxxxxxXXXxxxxxx</w:t>
            </w:r>
            <w:proofErr w:type="spellEnd"/>
          </w:p>
          <w:p w:rsidR="00166616" w:rsidRPr="00AA5853" w:rsidRDefault="00166616" w:rsidP="00AA5853">
            <w:pPr>
              <w:jc w:val="center"/>
            </w:pPr>
          </w:p>
          <w:p w:rsidR="00AA5853" w:rsidRDefault="00AA5853" w:rsidP="000A7586">
            <w:pPr>
              <w:spacing w:after="0" w:line="240" w:lineRule="auto"/>
              <w:rPr>
                <w:rFonts w:asciiTheme="minorHAnsi" w:hAnsiTheme="minorHAnsi"/>
                <w:b/>
                <w:sz w:val="44"/>
                <w:szCs w:val="44"/>
              </w:rPr>
            </w:pPr>
            <w:r>
              <w:rPr>
                <w:rFonts w:asciiTheme="minorHAnsi" w:hAnsiTheme="minorHAnsi"/>
                <w:b/>
                <w:noProof/>
                <w:sz w:val="44"/>
                <w:szCs w:val="44"/>
                <w:lang w:eastAsia="en-AU"/>
              </w:rPr>
              <w:drawing>
                <wp:inline distT="0" distB="0" distL="0" distR="0">
                  <wp:extent cx="2257425" cy="1057275"/>
                  <wp:effectExtent l="1905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257425" cy="1057275"/>
                          </a:xfrm>
                          <a:prstGeom prst="rect">
                            <a:avLst/>
                          </a:prstGeom>
                          <a:noFill/>
                          <a:ln w="9525">
                            <a:noFill/>
                            <a:miter lim="800000"/>
                            <a:headEnd/>
                            <a:tailEnd/>
                          </a:ln>
                        </pic:spPr>
                      </pic:pic>
                    </a:graphicData>
                  </a:graphic>
                </wp:inline>
              </w:drawing>
            </w:r>
          </w:p>
          <w:p w:rsidR="00C179E0" w:rsidRPr="00423026" w:rsidRDefault="00C179E0" w:rsidP="00423026">
            <w:pPr>
              <w:spacing w:after="0" w:line="240" w:lineRule="auto"/>
              <w:rPr>
                <w:rFonts w:asciiTheme="minorHAnsi" w:hAnsiTheme="minorHAnsi"/>
                <w:b/>
                <w:sz w:val="44"/>
                <w:szCs w:val="44"/>
              </w:rPr>
            </w:pPr>
            <w:r>
              <w:rPr>
                <w:rFonts w:asciiTheme="minorHAnsi" w:hAnsiTheme="minorHAnsi"/>
                <w:b/>
                <w:sz w:val="44"/>
                <w:szCs w:val="44"/>
              </w:rPr>
              <w:t xml:space="preserve">      </w:t>
            </w:r>
          </w:p>
          <w:p w:rsidR="00C179E0" w:rsidRDefault="00C179E0" w:rsidP="009503CF">
            <w:pPr>
              <w:spacing w:after="0"/>
              <w:rPr>
                <w:rFonts w:ascii="Times New Roman" w:hAnsi="Times New Roman"/>
                <w:sz w:val="32"/>
                <w:szCs w:val="32"/>
              </w:rPr>
            </w:pPr>
          </w:p>
          <w:p w:rsidR="00C179E0" w:rsidRDefault="00C179E0" w:rsidP="009503CF">
            <w:pPr>
              <w:spacing w:after="0"/>
              <w:rPr>
                <w:rFonts w:ascii="Times New Roman" w:hAnsi="Times New Roman"/>
                <w:sz w:val="32"/>
                <w:szCs w:val="32"/>
              </w:rPr>
            </w:pPr>
          </w:p>
          <w:p w:rsidR="00C179E0" w:rsidRDefault="00C179E0" w:rsidP="009503CF">
            <w:pPr>
              <w:spacing w:after="0"/>
              <w:rPr>
                <w:rFonts w:ascii="Times New Roman" w:hAnsi="Times New Roman"/>
                <w:sz w:val="32"/>
                <w:szCs w:val="32"/>
              </w:rPr>
            </w:pPr>
          </w:p>
          <w:p w:rsidR="00C179E0" w:rsidRPr="00444C35" w:rsidRDefault="00C179E0" w:rsidP="009503CF">
            <w:pPr>
              <w:spacing w:after="0"/>
              <w:rPr>
                <w:rFonts w:ascii="Times New Roman" w:hAnsi="Times New Roman"/>
                <w:sz w:val="32"/>
                <w:szCs w:val="32"/>
              </w:rPr>
            </w:pPr>
          </w:p>
        </w:tc>
      </w:tr>
    </w:tbl>
    <w:p w:rsidR="00C179E0" w:rsidRPr="00B23001" w:rsidRDefault="00C179E0" w:rsidP="00C179E0">
      <w:pPr>
        <w:jc w:val="both"/>
        <w:rPr>
          <w:rFonts w:ascii="Californian FB" w:hAnsi="Californian FB" w:cs="David"/>
          <w:sz w:val="32"/>
          <w:szCs w:val="32"/>
        </w:rPr>
        <w:sectPr w:rsidR="00C179E0" w:rsidRPr="00B23001" w:rsidSect="007D20AA">
          <w:headerReference w:type="even" r:id="rId15"/>
          <w:footerReference w:type="default" r:id="rId16"/>
          <w:headerReference w:type="first" r:id="rId17"/>
          <w:footerReference w:type="first" r:id="rId18"/>
          <w:pgSz w:w="11906" w:h="16838"/>
          <w:pgMar w:top="-553" w:right="1440" w:bottom="567" w:left="1440" w:header="284" w:footer="901" w:gutter="0"/>
          <w:cols w:space="708"/>
          <w:titlePg/>
          <w:docGrid w:linePitch="360"/>
        </w:sectPr>
      </w:pPr>
    </w:p>
    <w:p w:rsidR="00C179E0" w:rsidRDefault="00C179E0" w:rsidP="00423026"/>
    <w:sectPr w:rsidR="00C179E0" w:rsidSect="00190C3E">
      <w:headerReference w:type="first" r:id="rId19"/>
      <w:type w:val="continuous"/>
      <w:pgSz w:w="11906" w:h="16838"/>
      <w:pgMar w:top="1268" w:right="1440" w:bottom="1440" w:left="1440" w:header="284"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7C45" w:rsidRDefault="00FE7C45" w:rsidP="00FE7C45">
      <w:pPr>
        <w:spacing w:after="0" w:line="240" w:lineRule="auto"/>
      </w:pPr>
      <w:r>
        <w:separator/>
      </w:r>
    </w:p>
  </w:endnote>
  <w:endnote w:type="continuationSeparator" w:id="1">
    <w:p w:rsidR="00FE7C45" w:rsidRDefault="00FE7C45" w:rsidP="00FE7C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Poor Richard">
    <w:panose1 w:val="02080502050505020702"/>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935" w:rsidRPr="00263D7F" w:rsidRDefault="00025141" w:rsidP="00263D7F">
    <w:pPr>
      <w:pStyle w:val="Footer"/>
      <w:tabs>
        <w:tab w:val="clear" w:pos="4513"/>
        <w:tab w:val="center" w:pos="4820"/>
      </w:tabs>
      <w:rPr>
        <w:rFonts w:ascii="Footlight MT Light" w:hAnsi="Footlight MT Light"/>
        <w:sz w:val="24"/>
        <w:szCs w:val="24"/>
      </w:rPr>
    </w:pPr>
    <w:hyperlink r:id="rId1" w:history="1">
      <w:r w:rsidR="00423026" w:rsidRPr="003F68CD">
        <w:rPr>
          <w:rStyle w:val="Hyperlink"/>
          <w:rFonts w:ascii="Footlight MT Light" w:hAnsi="Footlight MT Light"/>
          <w:sz w:val="24"/>
          <w:szCs w:val="24"/>
        </w:rPr>
        <w:t>contact@soact.com.au</w:t>
      </w:r>
    </w:hyperlink>
    <w:r w:rsidR="00423026">
      <w:rPr>
        <w:rFonts w:ascii="Footlight MT Light" w:hAnsi="Footlight MT Light"/>
        <w:sz w:val="24"/>
        <w:szCs w:val="24"/>
      </w:rPr>
      <w:tab/>
    </w:r>
    <w:hyperlink r:id="rId2" w:history="1">
      <w:r w:rsidR="00423026" w:rsidRPr="00120DBB">
        <w:rPr>
          <w:rStyle w:val="Hyperlink"/>
          <w:rFonts w:ascii="Footlight MT Light" w:hAnsi="Footlight MT Light"/>
          <w:sz w:val="24"/>
          <w:szCs w:val="24"/>
        </w:rPr>
        <w:t>http://www.soact.com.au/</w:t>
      </w:r>
    </w:hyperlink>
    <w:r w:rsidR="00423026" w:rsidRPr="00120DBB">
      <w:rPr>
        <w:rFonts w:ascii="Footlight MT Light" w:hAnsi="Footlight MT Light"/>
        <w:sz w:val="24"/>
        <w:szCs w:val="24"/>
      </w:rPr>
      <w:tab/>
    </w:r>
    <w:r w:rsidR="00423026">
      <w:rPr>
        <w:rFonts w:ascii="Footlight MT Light" w:hAnsi="Footlight MT Light"/>
        <w:sz w:val="24"/>
        <w:szCs w:val="24"/>
      </w:rPr>
      <w:t>Ph: 02 6921 2594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935" w:rsidRPr="00263D7F" w:rsidRDefault="00025141" w:rsidP="00263D7F">
    <w:pPr>
      <w:pStyle w:val="Footer"/>
      <w:tabs>
        <w:tab w:val="clear" w:pos="4513"/>
        <w:tab w:val="center" w:pos="4820"/>
      </w:tabs>
      <w:rPr>
        <w:rFonts w:ascii="Footlight MT Light" w:hAnsi="Footlight MT Light"/>
        <w:sz w:val="24"/>
        <w:szCs w:val="24"/>
      </w:rPr>
    </w:pPr>
    <w:hyperlink r:id="rId1" w:history="1">
      <w:r w:rsidR="00423026" w:rsidRPr="003F68CD">
        <w:rPr>
          <w:rStyle w:val="Hyperlink"/>
          <w:rFonts w:ascii="Footlight MT Light" w:hAnsi="Footlight MT Light"/>
          <w:sz w:val="24"/>
          <w:szCs w:val="24"/>
        </w:rPr>
        <w:t>contact@soact.com.au</w:t>
      </w:r>
    </w:hyperlink>
    <w:r w:rsidR="00423026">
      <w:rPr>
        <w:rFonts w:ascii="Footlight MT Light" w:hAnsi="Footlight MT Light"/>
        <w:sz w:val="24"/>
        <w:szCs w:val="24"/>
      </w:rPr>
      <w:tab/>
    </w:r>
    <w:hyperlink r:id="rId2" w:history="1">
      <w:r w:rsidR="00423026" w:rsidRPr="00120DBB">
        <w:rPr>
          <w:rStyle w:val="Hyperlink"/>
          <w:rFonts w:ascii="Footlight MT Light" w:hAnsi="Footlight MT Light"/>
          <w:sz w:val="24"/>
          <w:szCs w:val="24"/>
        </w:rPr>
        <w:t>http://www.soact.com.au/</w:t>
      </w:r>
    </w:hyperlink>
    <w:r w:rsidR="00423026" w:rsidRPr="00120DBB">
      <w:rPr>
        <w:rFonts w:ascii="Footlight MT Light" w:hAnsi="Footlight MT Light"/>
        <w:sz w:val="24"/>
        <w:szCs w:val="24"/>
      </w:rPr>
      <w:tab/>
    </w:r>
    <w:r w:rsidR="00423026">
      <w:rPr>
        <w:rFonts w:ascii="Footlight MT Light" w:hAnsi="Footlight MT Light"/>
        <w:sz w:val="24"/>
        <w:szCs w:val="24"/>
      </w:rPr>
      <w:t>Ph: 02 6921 2594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7C45" w:rsidRDefault="00FE7C45" w:rsidP="00FE7C45">
      <w:pPr>
        <w:spacing w:after="0" w:line="240" w:lineRule="auto"/>
      </w:pPr>
      <w:r>
        <w:separator/>
      </w:r>
    </w:p>
  </w:footnote>
  <w:footnote w:type="continuationSeparator" w:id="1">
    <w:p w:rsidR="00FE7C45" w:rsidRDefault="00FE7C45" w:rsidP="00FE7C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935" w:rsidRDefault="00025141">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4469" o:spid="_x0000_s1025" type="#_x0000_t75" style="position:absolute;margin-left:0;margin-top:0;width:530.9pt;height:315.2pt;z-index:-251659776;mso-position-horizontal:center;mso-position-horizontal-relative:margin;mso-position-vertical:center;mso-position-vertical-relative:margin" o:allowincell="f">
          <v:imagedata r:id="rId1" o:title="SoACT logo" gain="19661f" blacklevel="22938f"/>
          <w10:wrap anchorx="margin" anchory="margin"/>
        </v:shape>
      </w:pict>
    </w:r>
    <w:r>
      <w:rPr>
        <w:noProof/>
        <w:lang w:eastAsia="en-AU"/>
      </w:rPr>
      <w:pict>
        <v:shape id="WordPictureWatermark24585672" o:spid="_x0000_s1026" type="#_x0000_t75" style="position:absolute;margin-left:0;margin-top:0;width:528pt;height:313.5pt;z-index:-251658752;mso-position-horizontal:center;mso-position-horizontal-relative:margin;mso-position-vertical:center;mso-position-vertical-relative:margin" o:allowincell="f">
          <v:imagedata r:id="rId1" o:title="SoACT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935" w:rsidRDefault="00025141">
    <w:pPr>
      <w:pStyle w:val="Header"/>
    </w:pPr>
    <w:r w:rsidRPr="00025141">
      <w:rPr>
        <w:rFonts w:ascii="Harrington" w:hAnsi="Harrington"/>
        <w:noProof/>
        <w:color w:val="17365D"/>
        <w:sz w:val="28"/>
        <w:szCs w:val="28"/>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585671" o:spid="_x0000_s1027" type="#_x0000_t75" style="position:absolute;margin-left:-96.5pt;margin-top:-59.5pt;width:641.65pt;height:224.55pt;z-index:-251657728;mso-position-horizontal-relative:margin;mso-position-vertical-relative:margin" o:allowincell="f">
          <v:imagedata r:id="rId1" o:title="SoACT logo" croptop="5807f" cropbottom="11022f" gain="19661f" blacklevel="22938f"/>
          <v:shadow opacity=".5" offset="-6pt,-6p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935" w:rsidRPr="00E13F7A" w:rsidRDefault="003A195E" w:rsidP="00E13F7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rsids>
    <w:rsidRoot w:val="00C179E0"/>
    <w:rsid w:val="00025141"/>
    <w:rsid w:val="000A7586"/>
    <w:rsid w:val="000C37BC"/>
    <w:rsid w:val="000E7942"/>
    <w:rsid w:val="000F4C11"/>
    <w:rsid w:val="00166616"/>
    <w:rsid w:val="001717C8"/>
    <w:rsid w:val="001749A3"/>
    <w:rsid w:val="00285A60"/>
    <w:rsid w:val="00291D05"/>
    <w:rsid w:val="003328BA"/>
    <w:rsid w:val="003A195E"/>
    <w:rsid w:val="003A7B28"/>
    <w:rsid w:val="003C5914"/>
    <w:rsid w:val="00423026"/>
    <w:rsid w:val="00624873"/>
    <w:rsid w:val="007844D6"/>
    <w:rsid w:val="008E5730"/>
    <w:rsid w:val="008F6985"/>
    <w:rsid w:val="009D3480"/>
    <w:rsid w:val="00A70D7E"/>
    <w:rsid w:val="00AA5853"/>
    <w:rsid w:val="00B16537"/>
    <w:rsid w:val="00C179E0"/>
    <w:rsid w:val="00C8692E"/>
    <w:rsid w:val="00D32493"/>
    <w:rsid w:val="00D470D6"/>
    <w:rsid w:val="00D57867"/>
    <w:rsid w:val="00D62F0D"/>
    <w:rsid w:val="00E05869"/>
    <w:rsid w:val="00F218CA"/>
    <w:rsid w:val="00FE7C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9E0"/>
    <w:pPr>
      <w:spacing w:after="200" w:line="276" w:lineRule="auto"/>
    </w:pPr>
    <w:rPr>
      <w:rFonts w:ascii="Calibri" w:eastAsia="Calibri" w:hAnsi="Calibri"/>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79E0"/>
    <w:pPr>
      <w:tabs>
        <w:tab w:val="center" w:pos="4513"/>
        <w:tab w:val="right" w:pos="9026"/>
      </w:tabs>
    </w:pPr>
  </w:style>
  <w:style w:type="character" w:customStyle="1" w:styleId="HeaderChar">
    <w:name w:val="Header Char"/>
    <w:basedOn w:val="DefaultParagraphFont"/>
    <w:link w:val="Header"/>
    <w:uiPriority w:val="99"/>
    <w:rsid w:val="00C179E0"/>
    <w:rPr>
      <w:rFonts w:ascii="Calibri" w:eastAsia="Calibri" w:hAnsi="Calibri"/>
      <w:lang w:val="en-AU"/>
    </w:rPr>
  </w:style>
  <w:style w:type="paragraph" w:styleId="Footer">
    <w:name w:val="footer"/>
    <w:basedOn w:val="Normal"/>
    <w:link w:val="FooterChar"/>
    <w:uiPriority w:val="99"/>
    <w:unhideWhenUsed/>
    <w:rsid w:val="00C179E0"/>
    <w:pPr>
      <w:tabs>
        <w:tab w:val="center" w:pos="4513"/>
        <w:tab w:val="right" w:pos="9026"/>
      </w:tabs>
    </w:pPr>
  </w:style>
  <w:style w:type="character" w:customStyle="1" w:styleId="FooterChar">
    <w:name w:val="Footer Char"/>
    <w:basedOn w:val="DefaultParagraphFont"/>
    <w:link w:val="Footer"/>
    <w:uiPriority w:val="99"/>
    <w:rsid w:val="00C179E0"/>
    <w:rPr>
      <w:rFonts w:ascii="Calibri" w:eastAsia="Calibri" w:hAnsi="Calibri"/>
      <w:lang w:val="en-AU"/>
    </w:rPr>
  </w:style>
  <w:style w:type="character" w:styleId="Hyperlink">
    <w:name w:val="Hyperlink"/>
    <w:basedOn w:val="DefaultParagraphFont"/>
    <w:uiPriority w:val="99"/>
    <w:unhideWhenUsed/>
    <w:rsid w:val="00C179E0"/>
    <w:rPr>
      <w:color w:val="0000FF"/>
      <w:u w:val="single"/>
    </w:rPr>
  </w:style>
  <w:style w:type="paragraph" w:styleId="BalloonText">
    <w:name w:val="Balloon Text"/>
    <w:basedOn w:val="Normal"/>
    <w:link w:val="BalloonTextChar"/>
    <w:uiPriority w:val="99"/>
    <w:semiHidden/>
    <w:unhideWhenUsed/>
    <w:rsid w:val="00C17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9E0"/>
    <w:rPr>
      <w:rFonts w:ascii="Tahoma" w:eastAsia="Calibri" w:hAnsi="Tahoma" w:cs="Tahoma"/>
      <w:sz w:val="16"/>
      <w:szCs w:val="16"/>
      <w:lang w:val="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faygwalters@bigpond.com"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hyperlink" Target="mailto:contact@soact.com.au"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emf"/><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2" Type="http://schemas.openxmlformats.org/officeDocument/2006/relationships/hyperlink" Target="http://www.soact.com.au/" TargetMode="External"/><Relationship Id="rId1" Type="http://schemas.openxmlformats.org/officeDocument/2006/relationships/hyperlink" Target="mailto:contact@soact.com.a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oact.com.au/" TargetMode="External"/><Relationship Id="rId1" Type="http://schemas.openxmlformats.org/officeDocument/2006/relationships/hyperlink" Target="mailto:contact@soact.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1114</Words>
  <Characters>6351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user</cp:lastModifiedBy>
  <cp:revision>9</cp:revision>
  <cp:lastPrinted>2013-01-29T07:40:00Z</cp:lastPrinted>
  <dcterms:created xsi:type="dcterms:W3CDTF">2013-01-28T01:45:00Z</dcterms:created>
  <dcterms:modified xsi:type="dcterms:W3CDTF">2013-01-30T02:48:00Z</dcterms:modified>
</cp:coreProperties>
</file>